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Calibri" w:hAnsi="Calibri" w:cs="Calibri" w:eastAsiaTheme="minorEastAsia"/>
          <w:b/>
          <w:bCs/>
          <w:i w:val="0"/>
          <w:caps w:val="0"/>
          <w:color w:val="333333"/>
          <w:spacing w:val="0"/>
          <w:sz w:val="24"/>
          <w:szCs w:val="24"/>
          <w:lang w:eastAsia="zh-CN"/>
        </w:rPr>
      </w:pPr>
      <w:r>
        <w:rPr>
          <w:rFonts w:hint="default" w:ascii="Calibri" w:hAnsi="Calibri" w:cs="Calibri"/>
          <w:b/>
          <w:bCs/>
          <w:i w:val="0"/>
          <w:caps w:val="0"/>
          <w:color w:val="333333"/>
          <w:spacing w:val="0"/>
          <w:sz w:val="24"/>
          <w:szCs w:val="24"/>
          <w:lang w:val="en-US" w:eastAsia="zh-CN"/>
        </w:rPr>
        <w:t>Descriptions</w:t>
      </w:r>
      <w:r>
        <w:rPr>
          <w:rFonts w:hint="default" w:ascii="Calibri" w:hAnsi="Calibri" w:cs="Calibri" w:eastAsiaTheme="minorEastAsia"/>
          <w:b/>
          <w:bCs/>
          <w:i w:val="0"/>
          <w:caps w:val="0"/>
          <w:color w:val="333333"/>
          <w:spacing w:val="0"/>
          <w:sz w:val="24"/>
          <w:szCs w:val="24"/>
          <w:lang w:eastAsia="zh-CN"/>
        </w:rPr>
        <w:t>：</w:t>
      </w:r>
    </w:p>
    <w:p>
      <w:pPr>
        <w:bidi w:val="0"/>
        <w:rPr>
          <w:rFonts w:hint="default" w:ascii="Calibri" w:hAnsi="Calibri" w:cs="Calibri" w:eastAsiaTheme="minorEastAsia"/>
          <w:sz w:val="24"/>
          <w:szCs w:val="24"/>
        </w:rPr>
      </w:pPr>
      <w:r>
        <w:rPr>
          <w:rFonts w:hint="default" w:ascii="Calibri" w:hAnsi="Calibri" w:cs="Calibri"/>
          <w:sz w:val="24"/>
          <w:szCs w:val="24"/>
          <w:lang w:val="en-US" w:eastAsia="zh-CN"/>
        </w:rPr>
        <w:t>Product</w:t>
      </w:r>
      <w:r>
        <w:rPr>
          <w:rFonts w:hint="default" w:ascii="Calibri" w:hAnsi="Calibri" w:cs="Calibri" w:eastAsiaTheme="minorEastAsia"/>
          <w:sz w:val="24"/>
          <w:szCs w:val="24"/>
        </w:rPr>
        <w:t>:cyclohexylamine</w:t>
      </w:r>
    </w:p>
    <w:p>
      <w:pPr>
        <w:bidi w:val="0"/>
        <w:rPr>
          <w:rFonts w:hint="default" w:ascii="Calibri" w:hAnsi="Calibri" w:cs="Calibri" w:eastAsiaTheme="minorEastAsia"/>
          <w:sz w:val="24"/>
          <w:szCs w:val="24"/>
          <w:lang w:val="en-US" w:eastAsia="zh-CN"/>
        </w:rPr>
      </w:pPr>
      <w:r>
        <w:rPr>
          <w:rFonts w:hint="default" w:ascii="Calibri" w:hAnsi="Calibri" w:cs="Calibri" w:eastAsiaTheme="minorEastAsia"/>
          <w:sz w:val="24"/>
          <w:szCs w:val="24"/>
        </w:rPr>
        <w:t>Synonyms</w:t>
      </w:r>
      <w:r>
        <w:rPr>
          <w:rFonts w:hint="default" w:ascii="Calibri" w:hAnsi="Calibri" w:cs="Calibri" w:eastAsiaTheme="minorEastAsia"/>
          <w:sz w:val="24"/>
          <w:szCs w:val="24"/>
          <w:lang w:val="en-US" w:eastAsia="zh-CN"/>
        </w:rPr>
        <w:t>：</w:t>
      </w:r>
    </w:p>
    <w:p>
      <w:pPr>
        <w:bidi w:val="0"/>
        <w:rPr>
          <w:rFonts w:hint="default" w:ascii="Calibri" w:hAnsi="Calibri" w:cs="Calibri" w:eastAsiaTheme="minorEastAsia"/>
          <w:sz w:val="24"/>
          <w:szCs w:val="24"/>
        </w:rPr>
      </w:pPr>
      <w:r>
        <w:rPr>
          <w:rFonts w:hint="default" w:ascii="Calibri" w:hAnsi="Calibri" w:cs="Calibri" w:eastAsiaTheme="minorEastAsia"/>
          <w:sz w:val="24"/>
          <w:szCs w:val="24"/>
        </w:rPr>
        <w:t>Cyclohexylamine(6CI,8CI);1-Aminocyclohexane;1-Cyclohexylamine;Aminocyclohexane;Aminohexahydrobenzene;Benzenamine, hexahydro-;Hexahydroaniline;</w:t>
      </w:r>
    </w:p>
    <w:p>
      <w:pPr>
        <w:bidi w:val="0"/>
        <w:rPr>
          <w:rFonts w:hint="default" w:ascii="Calibri" w:hAnsi="Calibri" w:cs="Calibri" w:eastAsiaTheme="minorEastAsia"/>
          <w:sz w:val="24"/>
          <w:szCs w:val="24"/>
        </w:rPr>
      </w:pPr>
      <w:r>
        <w:rPr>
          <w:rFonts w:hint="default" w:ascii="Calibri" w:hAnsi="Calibri" w:cs="Calibri" w:eastAsiaTheme="minorEastAsia"/>
          <w:sz w:val="24"/>
          <w:szCs w:val="24"/>
        </w:rPr>
        <w:t>Monocyclohexylamine</w:t>
      </w:r>
    </w:p>
    <w:p>
      <w:pPr>
        <w:bidi w:val="0"/>
        <w:rPr>
          <w:rFonts w:hint="default" w:ascii="Calibri" w:hAnsi="Calibri" w:cs="Calibri" w:eastAsiaTheme="minorEastAsia"/>
          <w:sz w:val="24"/>
          <w:szCs w:val="24"/>
        </w:rPr>
      </w:pPr>
      <w:r>
        <w:rPr>
          <w:rFonts w:hint="default" w:ascii="Calibri" w:hAnsi="Calibri" w:cs="Calibri" w:eastAsiaTheme="minorEastAsia"/>
          <w:sz w:val="24"/>
          <w:szCs w:val="24"/>
        </w:rPr>
        <w:t>Molecular Formula:C6H13N</w:t>
      </w:r>
    </w:p>
    <w:p>
      <w:pPr>
        <w:bidi w:val="0"/>
        <w:rPr>
          <w:rFonts w:hint="default" w:ascii="Calibri" w:hAnsi="Calibri" w:cs="Calibri" w:eastAsiaTheme="minorEastAsia"/>
          <w:sz w:val="24"/>
          <w:szCs w:val="24"/>
        </w:rPr>
      </w:pPr>
      <w:r>
        <w:rPr>
          <w:rFonts w:hint="default" w:ascii="Calibri" w:hAnsi="Calibri" w:cs="Calibri" w:eastAsiaTheme="minorEastAsia"/>
          <w:sz w:val="24"/>
          <w:szCs w:val="24"/>
        </w:rPr>
        <w:t>Molecular Weight:99.17</w:t>
      </w:r>
    </w:p>
    <w:p>
      <w:pPr>
        <w:bidi w:val="0"/>
        <w:rPr>
          <w:rFonts w:hint="default" w:ascii="Calibri" w:hAnsi="Calibri" w:cs="Calibri" w:eastAsiaTheme="minorEastAsia"/>
          <w:sz w:val="24"/>
          <w:szCs w:val="24"/>
        </w:rPr>
      </w:pPr>
      <w:r>
        <w:rPr>
          <w:rFonts w:hint="default" w:ascii="Calibri" w:hAnsi="Calibri" w:cs="Calibri" w:eastAsiaTheme="minorEastAsia"/>
          <w:sz w:val="24"/>
          <w:szCs w:val="24"/>
        </w:rPr>
        <w:t>CAS:108-91-8</w:t>
      </w:r>
    </w:p>
    <w:p>
      <w:pPr>
        <w:bidi w:val="0"/>
        <w:rPr>
          <w:rFonts w:hint="default" w:ascii="Calibri" w:hAnsi="Calibri" w:cs="Calibri" w:eastAsiaTheme="minorEastAsia"/>
          <w:sz w:val="24"/>
          <w:szCs w:val="24"/>
        </w:rPr>
      </w:pPr>
      <w:r>
        <w:rPr>
          <w:rFonts w:hint="default" w:ascii="Calibri" w:hAnsi="Calibri" w:cs="Calibri" w:eastAsiaTheme="minorEastAsia"/>
          <w:sz w:val="24"/>
          <w:szCs w:val="24"/>
        </w:rPr>
        <w:t>EINECS:203-629-0</w:t>
      </w:r>
    </w:p>
    <w:p>
      <w:pPr>
        <w:bidi w:val="0"/>
        <w:rPr>
          <w:rFonts w:hint="default" w:ascii="Calibri" w:hAnsi="Calibri" w:cs="Calibri" w:eastAsiaTheme="minorEastAsia"/>
          <w:sz w:val="24"/>
          <w:szCs w:val="24"/>
        </w:rPr>
      </w:pPr>
      <w:r>
        <w:rPr>
          <w:rFonts w:hint="default" w:ascii="Calibri" w:hAnsi="Calibri" w:cs="Calibri" w:eastAsiaTheme="minorEastAsia"/>
          <w:sz w:val="24"/>
          <w:szCs w:val="24"/>
        </w:rPr>
        <w:t>InChI:1S/C6H13N/c7-6-4-2-1-3-5-6/h6H,1-5,7H2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Calibri" w:hAnsi="Calibri" w:cs="Calibri" w:eastAsiaTheme="minorEastAsia"/>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Calibri" w:hAnsi="Calibri" w:cs="Calibri" w:eastAsiaTheme="minorEastAsia"/>
          <w:b/>
          <w:bCs/>
          <w:i w:val="0"/>
          <w:caps w:val="0"/>
          <w:color w:val="333333"/>
          <w:spacing w:val="0"/>
          <w:sz w:val="24"/>
          <w:szCs w:val="24"/>
          <w:lang w:eastAsia="zh-CN"/>
        </w:rPr>
      </w:pPr>
      <w:r>
        <w:rPr>
          <w:rFonts w:hint="default" w:ascii="Calibri" w:hAnsi="Calibri" w:cs="Calibri"/>
          <w:b/>
          <w:bCs/>
          <w:i w:val="0"/>
          <w:caps w:val="0"/>
          <w:color w:val="333333"/>
          <w:spacing w:val="0"/>
          <w:sz w:val="24"/>
          <w:szCs w:val="24"/>
          <w:lang w:val="en-US" w:eastAsia="zh-CN"/>
        </w:rPr>
        <w:t>Physical and chemical properties</w:t>
      </w:r>
      <w:r>
        <w:rPr>
          <w:rFonts w:hint="default" w:ascii="Calibri" w:hAnsi="Calibri" w:cs="Calibri" w:eastAsiaTheme="minorEastAsia"/>
          <w:b/>
          <w:bCs/>
          <w:i w:val="0"/>
          <w:caps w:val="0"/>
          <w:color w:val="333333"/>
          <w:spacing w:val="0"/>
          <w:sz w:val="24"/>
          <w:szCs w:val="24"/>
          <w:lang w:eastAsia="zh-CN"/>
        </w:rPr>
        <w:t>：</w:t>
      </w:r>
    </w:p>
    <w:tbl>
      <w:tblPr>
        <w:tblStyle w:val="4"/>
        <w:tblW w:w="9030" w:type="dxa"/>
        <w:tblInd w:w="0" w:type="dxa"/>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83"/>
        <w:gridCol w:w="7147"/>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c>
          <w:tcPr>
            <w:tcW w:w="1883"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right"/>
              <w:rPr>
                <w:rFonts w:hint="default" w:ascii="Calibri" w:hAnsi="Calibri" w:cs="Calibri" w:eastAsiaTheme="minorEastAsia"/>
                <w:i w:val="0"/>
                <w:iCs w:val="0"/>
                <w:caps w:val="0"/>
                <w:color w:val="000000"/>
                <w:spacing w:val="0"/>
                <w:sz w:val="24"/>
                <w:szCs w:val="24"/>
              </w:rPr>
            </w:pPr>
            <w:r>
              <w:rPr>
                <w:rFonts w:hint="default" w:ascii="Calibri" w:hAnsi="Calibri" w:cs="Calibri"/>
                <w:i w:val="0"/>
                <w:iCs w:val="0"/>
                <w:caps w:val="0"/>
                <w:color w:val="000000"/>
                <w:spacing w:val="0"/>
                <w:kern w:val="0"/>
                <w:sz w:val="24"/>
                <w:szCs w:val="24"/>
                <w:lang w:val="en-US" w:eastAsia="zh-CN" w:bidi="ar"/>
              </w:rPr>
              <w:t>Melting point</w:t>
            </w:r>
            <w:r>
              <w:rPr>
                <w:rFonts w:hint="default" w:ascii="Calibri" w:hAnsi="Calibri" w:cs="Calibri" w:eastAsiaTheme="minorEastAsia"/>
                <w:i w:val="0"/>
                <w:iCs w:val="0"/>
                <w:caps w:val="0"/>
                <w:color w:val="000000"/>
                <w:spacing w:val="0"/>
                <w:kern w:val="0"/>
                <w:sz w:val="24"/>
                <w:szCs w:val="24"/>
                <w:lang w:val="en-US" w:eastAsia="zh-CN" w:bidi="ar"/>
              </w:rPr>
              <w:t>:</w:t>
            </w:r>
          </w:p>
        </w:tc>
        <w:tc>
          <w:tcPr>
            <w:tcW w:w="7147" w:type="dxa"/>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Calibri" w:hAnsi="Calibri" w:cs="Calibri" w:eastAsiaTheme="minorEastAsia"/>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lang w:val="en-US" w:eastAsia="zh-CN" w:bidi="ar"/>
              </w:rPr>
              <w:t>-17ºC</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c>
          <w:tcPr>
            <w:tcW w:w="1883"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right"/>
              <w:rPr>
                <w:rFonts w:hint="default" w:ascii="Calibri" w:hAnsi="Calibri" w:cs="Calibri" w:eastAsiaTheme="minorEastAsia"/>
                <w:i w:val="0"/>
                <w:iCs w:val="0"/>
                <w:caps w:val="0"/>
                <w:color w:val="000000"/>
                <w:spacing w:val="0"/>
                <w:sz w:val="24"/>
                <w:szCs w:val="24"/>
              </w:rPr>
            </w:pPr>
            <w:r>
              <w:rPr>
                <w:rFonts w:hint="default" w:ascii="Calibri" w:hAnsi="Calibri" w:cs="Calibri"/>
                <w:i w:val="0"/>
                <w:iCs w:val="0"/>
                <w:caps w:val="0"/>
                <w:color w:val="000000"/>
                <w:spacing w:val="0"/>
                <w:kern w:val="0"/>
                <w:sz w:val="24"/>
                <w:szCs w:val="24"/>
                <w:lang w:val="en-US" w:eastAsia="zh-CN" w:bidi="ar"/>
              </w:rPr>
              <w:t>Boiling point</w:t>
            </w:r>
            <w:r>
              <w:rPr>
                <w:rFonts w:hint="default" w:ascii="Calibri" w:hAnsi="Calibri" w:cs="Calibri" w:eastAsiaTheme="minorEastAsia"/>
                <w:i w:val="0"/>
                <w:iCs w:val="0"/>
                <w:caps w:val="0"/>
                <w:color w:val="000000"/>
                <w:spacing w:val="0"/>
                <w:kern w:val="0"/>
                <w:sz w:val="24"/>
                <w:szCs w:val="24"/>
                <w:lang w:val="en-US" w:eastAsia="zh-CN" w:bidi="ar"/>
              </w:rPr>
              <w:t>:</w:t>
            </w:r>
          </w:p>
        </w:tc>
        <w:tc>
          <w:tcPr>
            <w:tcW w:w="7147" w:type="dxa"/>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Calibri" w:hAnsi="Calibri" w:cs="Calibri" w:eastAsiaTheme="minorEastAsia"/>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lang w:val="en-US" w:eastAsia="zh-CN" w:bidi="ar"/>
              </w:rPr>
              <w:t>133-134ºC</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c>
          <w:tcPr>
            <w:tcW w:w="1883"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right"/>
              <w:rPr>
                <w:rFonts w:hint="default" w:ascii="Calibri" w:hAnsi="Calibri" w:cs="Calibri" w:eastAsiaTheme="minorEastAsia"/>
                <w:i w:val="0"/>
                <w:iCs w:val="0"/>
                <w:caps w:val="0"/>
                <w:color w:val="000000"/>
                <w:spacing w:val="0"/>
                <w:sz w:val="24"/>
                <w:szCs w:val="24"/>
              </w:rPr>
            </w:pPr>
            <w:r>
              <w:rPr>
                <w:rFonts w:hint="default" w:ascii="Calibri" w:hAnsi="Calibri" w:cs="Calibri"/>
                <w:i w:val="0"/>
                <w:iCs w:val="0"/>
                <w:caps w:val="0"/>
                <w:color w:val="000000"/>
                <w:spacing w:val="0"/>
                <w:kern w:val="0"/>
                <w:sz w:val="24"/>
                <w:szCs w:val="24"/>
                <w:lang w:val="en-US" w:eastAsia="zh-CN" w:bidi="ar"/>
              </w:rPr>
              <w:t>Water solubility</w:t>
            </w:r>
            <w:r>
              <w:rPr>
                <w:rFonts w:hint="default" w:ascii="Calibri" w:hAnsi="Calibri" w:cs="Calibri" w:eastAsiaTheme="minorEastAsia"/>
                <w:i w:val="0"/>
                <w:iCs w:val="0"/>
                <w:caps w:val="0"/>
                <w:color w:val="000000"/>
                <w:spacing w:val="0"/>
                <w:kern w:val="0"/>
                <w:sz w:val="24"/>
                <w:szCs w:val="24"/>
                <w:lang w:val="en-US" w:eastAsia="zh-CN" w:bidi="ar"/>
              </w:rPr>
              <w:t>:</w:t>
            </w:r>
          </w:p>
        </w:tc>
        <w:tc>
          <w:tcPr>
            <w:tcW w:w="7147" w:type="dxa"/>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Calibri" w:hAnsi="Calibri" w:cs="Calibri" w:eastAsiaTheme="minorEastAsia"/>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lang w:val="en-US" w:eastAsia="zh-CN" w:bidi="ar"/>
              </w:rPr>
              <w:t>MISCIBLE</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c>
          <w:tcPr>
            <w:tcW w:w="1883" w:type="dxa"/>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BFC"/>
              <w:spacing w:before="0" w:beforeAutospacing="0" w:after="90" w:afterAutospacing="0" w:line="195" w:lineRule="atLeast"/>
              <w:ind w:left="0" w:right="0" w:firstLine="0"/>
              <w:jc w:val="right"/>
              <w:rPr>
                <w:rFonts w:hint="default" w:ascii="Calibri" w:hAnsi="Calibri" w:cs="Calibri" w:eastAsiaTheme="minorEastAsia"/>
                <w:i w:val="0"/>
                <w:iCs w:val="0"/>
                <w:caps w:val="0"/>
                <w:color w:val="000000"/>
                <w:spacing w:val="0"/>
                <w:sz w:val="24"/>
                <w:szCs w:val="24"/>
              </w:rPr>
            </w:pPr>
            <w:r>
              <w:rPr>
                <w:rFonts w:hint="default" w:ascii="Calibri" w:hAnsi="Calibri" w:cs="Calibri" w:eastAsiaTheme="minorEastAsia"/>
                <w:b w:val="0"/>
                <w:bCs w:val="0"/>
                <w:i w:val="0"/>
                <w:iCs w:val="0"/>
                <w:caps w:val="0"/>
                <w:color w:val="000000"/>
                <w:spacing w:val="0"/>
                <w:kern w:val="0"/>
                <w:sz w:val="24"/>
                <w:szCs w:val="24"/>
                <w:lang w:val="en-US" w:eastAsia="zh-CN" w:bidi="ar"/>
              </w:rPr>
              <w:fldChar w:fldCharType="begin"/>
            </w:r>
            <w:r>
              <w:rPr>
                <w:rFonts w:hint="default" w:ascii="Calibri" w:hAnsi="Calibri" w:cs="Calibri" w:eastAsiaTheme="minorEastAsia"/>
                <w:b w:val="0"/>
                <w:bCs w:val="0"/>
                <w:i w:val="0"/>
                <w:iCs w:val="0"/>
                <w:caps w:val="0"/>
                <w:color w:val="000000"/>
                <w:spacing w:val="0"/>
                <w:kern w:val="0"/>
                <w:sz w:val="24"/>
                <w:szCs w:val="24"/>
                <w:lang w:val="en-US" w:eastAsia="zh-CN" w:bidi="ar"/>
              </w:rPr>
              <w:instrText xml:space="preserve"> HYPERLINK "javascript:;" </w:instrText>
            </w:r>
            <w:r>
              <w:rPr>
                <w:rFonts w:hint="default" w:ascii="Calibri" w:hAnsi="Calibri" w:cs="Calibri" w:eastAsiaTheme="minorEastAsia"/>
                <w:b w:val="0"/>
                <w:bCs w:val="0"/>
                <w:i w:val="0"/>
                <w:iCs w:val="0"/>
                <w:caps w:val="0"/>
                <w:color w:val="000000"/>
                <w:spacing w:val="0"/>
                <w:kern w:val="0"/>
                <w:sz w:val="24"/>
                <w:szCs w:val="24"/>
                <w:lang w:val="en-US" w:eastAsia="zh-CN" w:bidi="ar"/>
              </w:rPr>
              <w:fldChar w:fldCharType="separate"/>
            </w:r>
            <w:r>
              <w:rPr>
                <w:rFonts w:hint="default" w:ascii="Calibri" w:hAnsi="Calibri" w:cs="Calibri" w:eastAsiaTheme="minorEastAsia"/>
                <w:b w:val="0"/>
                <w:bCs w:val="0"/>
                <w:i w:val="0"/>
                <w:iCs w:val="0"/>
                <w:caps w:val="0"/>
                <w:color w:val="000000"/>
                <w:spacing w:val="0"/>
                <w:kern w:val="0"/>
                <w:sz w:val="24"/>
                <w:szCs w:val="24"/>
                <w:lang w:val="en-US" w:eastAsia="zh-CN" w:bidi="ar"/>
              </w:rPr>
              <w:t>Refractive index</w:t>
            </w:r>
            <w:r>
              <w:rPr>
                <w:rFonts w:hint="default" w:ascii="Calibri" w:hAnsi="Calibri" w:cs="Calibri" w:eastAsiaTheme="minorEastAsia"/>
                <w:b w:val="0"/>
                <w:bCs w:val="0"/>
                <w:i w:val="0"/>
                <w:iCs w:val="0"/>
                <w:caps w:val="0"/>
                <w:color w:val="000000"/>
                <w:spacing w:val="0"/>
                <w:kern w:val="0"/>
                <w:sz w:val="24"/>
                <w:szCs w:val="24"/>
                <w:lang w:val="en-US" w:eastAsia="zh-CN" w:bidi="ar"/>
              </w:rPr>
              <w:fldChar w:fldCharType="end"/>
            </w:r>
            <w:r>
              <w:rPr>
                <w:rFonts w:hint="default" w:ascii="Calibri" w:hAnsi="Calibri" w:cs="Calibri" w:eastAsiaTheme="minorEastAsia"/>
                <w:b w:val="0"/>
                <w:bCs w:val="0"/>
                <w:i w:val="0"/>
                <w:iCs w:val="0"/>
                <w:caps w:val="0"/>
                <w:color w:val="000000"/>
                <w:spacing w:val="0"/>
                <w:kern w:val="0"/>
                <w:sz w:val="24"/>
                <w:szCs w:val="24"/>
                <w:lang w:val="en-US" w:eastAsia="zh-CN" w:bidi="ar"/>
              </w:rPr>
              <w:t>:</w:t>
            </w:r>
          </w:p>
        </w:tc>
        <w:tc>
          <w:tcPr>
            <w:tcW w:w="7147" w:type="dxa"/>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Calibri" w:hAnsi="Calibri" w:cs="Calibri" w:eastAsiaTheme="minorEastAsia"/>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lang w:val="en-US" w:eastAsia="zh-CN" w:bidi="ar"/>
              </w:rPr>
              <w:t>1.458-1.46</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c>
          <w:tcPr>
            <w:tcW w:w="1883"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right"/>
              <w:rPr>
                <w:rFonts w:hint="default" w:ascii="Calibri" w:hAnsi="Calibri" w:cs="Calibri" w:eastAsiaTheme="minorEastAsia"/>
                <w:i w:val="0"/>
                <w:iCs w:val="0"/>
                <w:caps w:val="0"/>
                <w:color w:val="000000"/>
                <w:spacing w:val="0"/>
                <w:sz w:val="24"/>
                <w:szCs w:val="24"/>
              </w:rPr>
            </w:pPr>
            <w:r>
              <w:rPr>
                <w:rFonts w:hint="default" w:ascii="Calibri" w:hAnsi="Calibri" w:cs="Calibri"/>
                <w:i w:val="0"/>
                <w:iCs w:val="0"/>
                <w:caps w:val="0"/>
                <w:color w:val="000000"/>
                <w:spacing w:val="0"/>
                <w:kern w:val="0"/>
                <w:sz w:val="24"/>
                <w:szCs w:val="24"/>
                <w:lang w:val="en-US" w:eastAsia="zh-CN" w:bidi="ar"/>
              </w:rPr>
              <w:t>Flash point</w:t>
            </w:r>
            <w:r>
              <w:rPr>
                <w:rFonts w:hint="default" w:ascii="Calibri" w:hAnsi="Calibri" w:cs="Calibri" w:eastAsiaTheme="minorEastAsia"/>
                <w:i w:val="0"/>
                <w:iCs w:val="0"/>
                <w:caps w:val="0"/>
                <w:color w:val="000000"/>
                <w:spacing w:val="0"/>
                <w:kern w:val="0"/>
                <w:sz w:val="24"/>
                <w:szCs w:val="24"/>
                <w:lang w:val="en-US" w:eastAsia="zh-CN" w:bidi="ar"/>
              </w:rPr>
              <w:t>:</w:t>
            </w:r>
          </w:p>
        </w:tc>
        <w:tc>
          <w:tcPr>
            <w:tcW w:w="7147" w:type="dxa"/>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Calibri" w:hAnsi="Calibri" w:cs="Calibri" w:eastAsiaTheme="minorEastAsia"/>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lang w:val="en-US" w:eastAsia="zh-CN" w:bidi="ar"/>
              </w:rPr>
              <w:t>27ºC</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c>
          <w:tcPr>
            <w:tcW w:w="1883"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right"/>
              <w:rPr>
                <w:rFonts w:hint="default" w:ascii="Calibri" w:hAnsi="Calibri" w:cs="Calibri" w:eastAsiaTheme="minorEastAsia"/>
                <w:i w:val="0"/>
                <w:iCs w:val="0"/>
                <w:caps w:val="0"/>
                <w:color w:val="000000"/>
                <w:spacing w:val="0"/>
                <w:sz w:val="24"/>
                <w:szCs w:val="24"/>
              </w:rPr>
            </w:pPr>
            <w:r>
              <w:rPr>
                <w:rFonts w:hint="default" w:ascii="Calibri" w:hAnsi="Calibri" w:cs="Calibri"/>
                <w:i w:val="0"/>
                <w:iCs w:val="0"/>
                <w:caps w:val="0"/>
                <w:color w:val="000000"/>
                <w:spacing w:val="0"/>
                <w:kern w:val="0"/>
                <w:sz w:val="24"/>
                <w:szCs w:val="24"/>
                <w:lang w:val="en-US" w:eastAsia="zh-CN" w:bidi="ar"/>
              </w:rPr>
              <w:t>Density</w:t>
            </w:r>
            <w:r>
              <w:rPr>
                <w:rFonts w:hint="default" w:ascii="Calibri" w:hAnsi="Calibri" w:cs="Calibri" w:eastAsiaTheme="minorEastAsia"/>
                <w:i w:val="0"/>
                <w:iCs w:val="0"/>
                <w:caps w:val="0"/>
                <w:color w:val="000000"/>
                <w:spacing w:val="0"/>
                <w:kern w:val="0"/>
                <w:sz w:val="24"/>
                <w:szCs w:val="24"/>
                <w:lang w:val="en-US" w:eastAsia="zh-CN" w:bidi="ar"/>
              </w:rPr>
              <w:t>:</w:t>
            </w:r>
          </w:p>
        </w:tc>
        <w:tc>
          <w:tcPr>
            <w:tcW w:w="7147" w:type="dxa"/>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Calibri" w:hAnsi="Calibri" w:cs="Calibri" w:eastAsiaTheme="minorEastAsia"/>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lang w:val="en-US" w:eastAsia="zh-CN" w:bidi="ar"/>
              </w:rPr>
              <w:t>0.867</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c>
          <w:tcPr>
            <w:tcW w:w="1883"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right"/>
              <w:rPr>
                <w:rFonts w:hint="default" w:ascii="Calibri" w:hAnsi="Calibri" w:cs="Calibri" w:eastAsiaTheme="minorEastAsia"/>
                <w:i w:val="0"/>
                <w:iCs w:val="0"/>
                <w:caps w:val="0"/>
                <w:color w:val="000000"/>
                <w:spacing w:val="0"/>
                <w:sz w:val="24"/>
                <w:szCs w:val="24"/>
              </w:rPr>
            </w:pPr>
            <w:r>
              <w:rPr>
                <w:rFonts w:hint="default" w:ascii="Calibri" w:hAnsi="Calibri" w:cs="Calibri"/>
                <w:i w:val="0"/>
                <w:iCs w:val="0"/>
                <w:caps w:val="0"/>
                <w:color w:val="000000"/>
                <w:spacing w:val="0"/>
                <w:kern w:val="0"/>
                <w:sz w:val="24"/>
                <w:szCs w:val="24"/>
                <w:lang w:val="en-US" w:eastAsia="zh-CN" w:bidi="ar"/>
              </w:rPr>
              <w:t>Properties descriptions</w:t>
            </w:r>
            <w:r>
              <w:rPr>
                <w:rFonts w:hint="default" w:ascii="Calibri" w:hAnsi="Calibri" w:cs="Calibri" w:eastAsiaTheme="minorEastAsia"/>
                <w:i w:val="0"/>
                <w:iCs w:val="0"/>
                <w:caps w:val="0"/>
                <w:color w:val="000000"/>
                <w:spacing w:val="0"/>
                <w:kern w:val="0"/>
                <w:sz w:val="24"/>
                <w:szCs w:val="24"/>
                <w:lang w:val="en-US" w:eastAsia="zh-CN" w:bidi="ar"/>
              </w:rPr>
              <w:t>:</w:t>
            </w:r>
          </w:p>
        </w:tc>
        <w:tc>
          <w:tcPr>
            <w:tcW w:w="7147" w:type="dxa"/>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Calibri" w:hAnsi="Calibri" w:cs="Calibri" w:eastAsiaTheme="minorEastAsia"/>
                <w:i w:val="0"/>
                <w:iCs w:val="0"/>
                <w:caps w:val="0"/>
                <w:color w:val="000000"/>
                <w:spacing w:val="0"/>
                <w:sz w:val="24"/>
                <w:szCs w:val="24"/>
              </w:rPr>
            </w:pPr>
            <w:r>
              <w:rPr>
                <w:rFonts w:hint="default" w:ascii="Calibri" w:hAnsi="Calibri" w:cs="Calibri"/>
                <w:i w:val="0"/>
                <w:iCs w:val="0"/>
                <w:color w:val="000000"/>
                <w:spacing w:val="0"/>
                <w:kern w:val="0"/>
                <w:sz w:val="24"/>
                <w:szCs w:val="24"/>
                <w:lang w:val="en-US" w:eastAsia="zh-CN" w:bidi="ar"/>
              </w:rPr>
              <w:t>C</w:t>
            </w:r>
            <w:r>
              <w:rPr>
                <w:rFonts w:hint="default" w:ascii="Calibri" w:hAnsi="Calibri" w:cs="Calibri"/>
                <w:i w:val="0"/>
                <w:iCs w:val="0"/>
                <w:caps w:val="0"/>
                <w:color w:val="000000"/>
                <w:spacing w:val="0"/>
                <w:kern w:val="0"/>
                <w:sz w:val="24"/>
                <w:szCs w:val="24"/>
                <w:lang w:val="en-US" w:eastAsia="zh-CN" w:bidi="ar"/>
              </w:rPr>
              <w:t>olorless and transparent liquid</w:t>
            </w:r>
            <w:r>
              <w:rPr>
                <w:rFonts w:hint="default" w:ascii="Calibri" w:hAnsi="Calibri" w:cs="Calibri" w:eastAsiaTheme="minorEastAsia"/>
                <w:i w:val="0"/>
                <w:iCs w:val="0"/>
                <w:caps w:val="0"/>
                <w:color w:val="000000"/>
                <w:spacing w:val="0"/>
                <w:kern w:val="0"/>
                <w:sz w:val="24"/>
                <w:szCs w:val="24"/>
                <w:lang w:val="en-US" w:eastAsia="zh-CN" w:bidi="ar"/>
              </w:rPr>
              <w:t>，</w:t>
            </w:r>
            <w:r>
              <w:rPr>
                <w:rFonts w:hint="default" w:ascii="Calibri" w:hAnsi="Calibri" w:cs="Calibri"/>
                <w:i w:val="0"/>
                <w:iCs w:val="0"/>
                <w:caps w:val="0"/>
                <w:color w:val="000000"/>
                <w:spacing w:val="0"/>
                <w:kern w:val="0"/>
                <w:sz w:val="24"/>
                <w:szCs w:val="24"/>
                <w:lang w:val="en-US" w:eastAsia="zh-CN" w:bidi="ar"/>
              </w:rPr>
              <w:t xml:space="preserve">stimulating odor,freezing point </w:t>
            </w:r>
            <w:r>
              <w:rPr>
                <w:rFonts w:hint="default" w:ascii="Calibri" w:hAnsi="Calibri" w:cs="Calibri" w:eastAsiaTheme="minorEastAsia"/>
                <w:i w:val="0"/>
                <w:iCs w:val="0"/>
                <w:caps w:val="0"/>
                <w:color w:val="000000"/>
                <w:spacing w:val="0"/>
                <w:kern w:val="0"/>
                <w:sz w:val="24"/>
                <w:szCs w:val="24"/>
                <w:lang w:val="en-US" w:eastAsia="zh-CN" w:bidi="ar"/>
              </w:rPr>
              <w:t>-17.7℃，</w:t>
            </w:r>
            <w:r>
              <w:rPr>
                <w:rFonts w:hint="default" w:ascii="Calibri" w:hAnsi="Calibri" w:cs="Calibri"/>
                <w:i w:val="0"/>
                <w:iCs w:val="0"/>
                <w:caps w:val="0"/>
                <w:color w:val="000000"/>
                <w:spacing w:val="0"/>
                <w:kern w:val="0"/>
                <w:sz w:val="24"/>
                <w:szCs w:val="24"/>
                <w:lang w:val="en-US" w:eastAsia="zh-CN" w:bidi="ar"/>
              </w:rPr>
              <w:t>Boiling</w:t>
            </w:r>
            <w:r>
              <w:rPr>
                <w:rFonts w:hint="eastAsia" w:ascii="Calibri" w:hAnsi="Calibri" w:cs="Calibri"/>
                <w:i w:val="0"/>
                <w:iCs w:val="0"/>
                <w:caps w:val="0"/>
                <w:color w:val="000000"/>
                <w:spacing w:val="0"/>
                <w:kern w:val="0"/>
                <w:sz w:val="24"/>
                <w:szCs w:val="24"/>
                <w:lang w:val="en-US" w:eastAsia="zh-CN" w:bidi="ar"/>
              </w:rPr>
              <w:t xml:space="preserve"> </w:t>
            </w:r>
            <w:r>
              <w:rPr>
                <w:rFonts w:hint="default" w:ascii="Calibri" w:hAnsi="Calibri" w:cs="Calibri"/>
                <w:i w:val="0"/>
                <w:iCs w:val="0"/>
                <w:caps w:val="0"/>
                <w:color w:val="000000"/>
                <w:spacing w:val="0"/>
                <w:kern w:val="0"/>
                <w:sz w:val="24"/>
                <w:szCs w:val="24"/>
                <w:lang w:val="en-US" w:eastAsia="zh-CN" w:bidi="ar"/>
              </w:rPr>
              <w:t xml:space="preserve">point </w:t>
            </w:r>
            <w:r>
              <w:rPr>
                <w:rFonts w:hint="default" w:ascii="Calibri" w:hAnsi="Calibri" w:cs="Calibri" w:eastAsiaTheme="minorEastAsia"/>
                <w:i w:val="0"/>
                <w:iCs w:val="0"/>
                <w:caps w:val="0"/>
                <w:color w:val="000000"/>
                <w:spacing w:val="0"/>
                <w:kern w:val="0"/>
                <w:sz w:val="24"/>
                <w:szCs w:val="24"/>
                <w:lang w:val="en-US" w:eastAsia="zh-CN" w:bidi="ar"/>
              </w:rPr>
              <w:t>134℃，36.4℃（2.66kPa），</w:t>
            </w:r>
            <w:r>
              <w:rPr>
                <w:rFonts w:hint="default" w:ascii="Calibri" w:hAnsi="Calibri" w:cs="Calibri"/>
                <w:i w:val="0"/>
                <w:iCs w:val="0"/>
                <w:caps w:val="0"/>
                <w:color w:val="000000"/>
                <w:spacing w:val="0"/>
                <w:kern w:val="0"/>
                <w:sz w:val="24"/>
                <w:szCs w:val="24"/>
                <w:lang w:val="en-US" w:eastAsia="zh-CN" w:bidi="ar"/>
              </w:rPr>
              <w:t>Relative density</w:t>
            </w:r>
            <w:r>
              <w:rPr>
                <w:rFonts w:hint="default" w:ascii="Calibri" w:hAnsi="Calibri" w:cs="Calibri" w:eastAsiaTheme="minorEastAsia"/>
                <w:i w:val="0"/>
                <w:iCs w:val="0"/>
                <w:caps w:val="0"/>
                <w:color w:val="000000"/>
                <w:spacing w:val="0"/>
                <w:kern w:val="0"/>
                <w:sz w:val="24"/>
                <w:szCs w:val="24"/>
                <w:lang w:val="en-US" w:eastAsia="zh-CN" w:bidi="ar"/>
              </w:rPr>
              <w:t>0.8647（25/25℃），0.8191（20/4℃），</w:t>
            </w:r>
            <w:r>
              <w:rPr>
                <w:rFonts w:hint="default" w:ascii="Calibri" w:hAnsi="Calibri" w:cs="Calibri"/>
                <w:i w:val="0"/>
                <w:iCs w:val="0"/>
                <w:caps w:val="0"/>
                <w:color w:val="000000"/>
                <w:spacing w:val="0"/>
                <w:kern w:val="0"/>
                <w:sz w:val="24"/>
                <w:szCs w:val="24"/>
                <w:lang w:val="en-US" w:eastAsia="zh-CN" w:bidi="ar"/>
              </w:rPr>
              <w:t>Refractive index</w:t>
            </w:r>
            <w:r>
              <w:rPr>
                <w:rFonts w:hint="default" w:ascii="Calibri" w:hAnsi="Calibri" w:cs="Calibri" w:eastAsiaTheme="minorEastAsia"/>
                <w:i w:val="0"/>
                <w:iCs w:val="0"/>
                <w:caps w:val="0"/>
                <w:color w:val="000000"/>
                <w:spacing w:val="0"/>
                <w:kern w:val="0"/>
                <w:sz w:val="24"/>
                <w:szCs w:val="24"/>
                <w:lang w:val="en-US" w:eastAsia="zh-CN" w:bidi="ar"/>
              </w:rPr>
              <w:t>1.4585（20℃），</w:t>
            </w:r>
            <w:r>
              <w:rPr>
                <w:rFonts w:hint="default" w:ascii="Calibri" w:hAnsi="Calibri" w:cs="Calibri"/>
                <w:i w:val="0"/>
                <w:iCs w:val="0"/>
                <w:caps w:val="0"/>
                <w:color w:val="000000"/>
                <w:spacing w:val="0"/>
                <w:kern w:val="0"/>
                <w:sz w:val="24"/>
                <w:szCs w:val="24"/>
                <w:lang w:val="en-US" w:eastAsia="zh-CN" w:bidi="ar"/>
              </w:rPr>
              <w:t>Flash point（open cup）</w:t>
            </w:r>
            <w:r>
              <w:rPr>
                <w:rFonts w:hint="default" w:ascii="Calibri" w:hAnsi="Calibri" w:cs="Calibri" w:eastAsiaTheme="minorEastAsia"/>
                <w:i w:val="0"/>
                <w:iCs w:val="0"/>
                <w:caps w:val="0"/>
                <w:color w:val="000000"/>
                <w:spacing w:val="0"/>
                <w:kern w:val="0"/>
                <w:sz w:val="24"/>
                <w:szCs w:val="24"/>
                <w:lang w:val="en-US" w:eastAsia="zh-CN" w:bidi="ar"/>
              </w:rPr>
              <w:t>32.22℃。</w:t>
            </w:r>
            <w:r>
              <w:rPr>
                <w:rFonts w:hint="default" w:ascii="Calibri" w:hAnsi="Calibri" w:cs="Calibri"/>
                <w:i w:val="0"/>
                <w:iCs w:val="0"/>
                <w:caps w:val="0"/>
                <w:color w:val="000000"/>
                <w:spacing w:val="0"/>
                <w:kern w:val="0"/>
                <w:sz w:val="24"/>
                <w:szCs w:val="24"/>
                <w:lang w:val="en-US" w:eastAsia="zh-CN" w:bidi="ar"/>
              </w:rPr>
              <w:t>Miscible with water and general organic solvents,including alcholos,esters,ketones,</w:t>
            </w:r>
            <w:r>
              <w:rPr>
                <w:rFonts w:hint="eastAsia" w:ascii="Calibri" w:hAnsi="Calibri" w:cs="Calibri"/>
                <w:i w:val="0"/>
                <w:iCs w:val="0"/>
                <w:caps w:val="0"/>
                <w:color w:val="000000"/>
                <w:spacing w:val="0"/>
                <w:kern w:val="0"/>
                <w:sz w:val="24"/>
                <w:szCs w:val="24"/>
                <w:lang w:val="en-US" w:eastAsia="zh-CN" w:bidi="ar"/>
              </w:rPr>
              <w:t xml:space="preserve"> </w:t>
            </w:r>
            <w:r>
              <w:rPr>
                <w:rFonts w:hint="default" w:ascii="Calibri" w:hAnsi="Calibri" w:cs="Calibri"/>
                <w:i w:val="0"/>
                <w:iCs w:val="0"/>
                <w:caps w:val="0"/>
                <w:color w:val="000000"/>
                <w:spacing w:val="0"/>
                <w:kern w:val="0"/>
                <w:sz w:val="24"/>
                <w:szCs w:val="24"/>
                <w:lang w:val="en-US" w:eastAsia="zh-CN" w:bidi="ar"/>
              </w:rPr>
              <w:t>ethers,</w:t>
            </w:r>
            <w:r>
              <w:rPr>
                <w:rFonts w:hint="eastAsia" w:ascii="Calibri" w:hAnsi="Calibri" w:cs="Calibri"/>
                <w:i w:val="0"/>
                <w:iCs w:val="0"/>
                <w:caps w:val="0"/>
                <w:color w:val="000000"/>
                <w:spacing w:val="0"/>
                <w:kern w:val="0"/>
                <w:sz w:val="24"/>
                <w:szCs w:val="24"/>
                <w:lang w:val="en-US" w:eastAsia="zh-CN" w:bidi="ar"/>
              </w:rPr>
              <w:t xml:space="preserve"> </w:t>
            </w:r>
            <w:r>
              <w:rPr>
                <w:rFonts w:hint="default" w:ascii="Calibri" w:hAnsi="Calibri" w:cs="Calibri"/>
                <w:i w:val="0"/>
                <w:iCs w:val="0"/>
                <w:caps w:val="0"/>
                <w:color w:val="000000"/>
                <w:spacing w:val="0"/>
                <w:kern w:val="0"/>
                <w:sz w:val="24"/>
                <w:szCs w:val="24"/>
                <w:lang w:val="en-US" w:eastAsia="zh-CN" w:bidi="ar"/>
              </w:rPr>
              <w:t xml:space="preserve"> aliphatic, hydrocarbons, aromatic hydrocarbons and chlorine-containing compounds. Form an azeotrope with water, boiling point </w:t>
            </w:r>
            <w:r>
              <w:rPr>
                <w:rFonts w:hint="default" w:ascii="Calibri" w:hAnsi="Calibri" w:cs="Calibri" w:eastAsiaTheme="minorEastAsia"/>
                <w:i w:val="0"/>
                <w:iCs w:val="0"/>
                <w:caps w:val="0"/>
                <w:color w:val="000000"/>
                <w:spacing w:val="0"/>
                <w:kern w:val="0"/>
                <w:sz w:val="24"/>
                <w:szCs w:val="24"/>
                <w:lang w:val="en-US" w:eastAsia="zh-CN" w:bidi="ar"/>
              </w:rPr>
              <w:t>96.4℃，</w:t>
            </w:r>
            <w:r>
              <w:rPr>
                <w:rFonts w:hint="default" w:ascii="Calibri" w:hAnsi="Calibri" w:cs="Calibri"/>
                <w:i w:val="0"/>
                <w:iCs w:val="0"/>
                <w:caps w:val="0"/>
                <w:color w:val="000000"/>
                <w:spacing w:val="0"/>
                <w:kern w:val="0"/>
                <w:sz w:val="24"/>
                <w:szCs w:val="24"/>
                <w:lang w:val="en-US" w:eastAsia="zh-CN" w:bidi="ar"/>
              </w:rPr>
              <w:t xml:space="preserve">containing water </w:t>
            </w:r>
            <w:r>
              <w:rPr>
                <w:rFonts w:hint="default" w:ascii="Calibri" w:hAnsi="Calibri" w:cs="Calibri" w:eastAsiaTheme="minorEastAsia"/>
                <w:i w:val="0"/>
                <w:iCs w:val="0"/>
                <w:caps w:val="0"/>
                <w:color w:val="000000"/>
                <w:spacing w:val="0"/>
                <w:kern w:val="0"/>
                <w:sz w:val="24"/>
                <w:szCs w:val="24"/>
                <w:lang w:val="en-US" w:eastAsia="zh-CN" w:bidi="ar"/>
              </w:rPr>
              <w:t>55.8℃。</w:t>
            </w:r>
            <w:r>
              <w:rPr>
                <w:rFonts w:hint="default" w:ascii="Calibri" w:hAnsi="Calibri" w:cs="Calibri"/>
                <w:i w:val="0"/>
                <w:iCs w:val="0"/>
                <w:caps w:val="0"/>
                <w:color w:val="000000"/>
                <w:spacing w:val="0"/>
                <w:kern w:val="0"/>
                <w:sz w:val="24"/>
                <w:szCs w:val="24"/>
                <w:lang w:val="en-US" w:eastAsia="zh-CN" w:bidi="ar"/>
              </w:rPr>
              <w:t>It has strong organic base properties, and the PH value of 0.01 aqueous solution is 10.5.</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Calibri" w:hAnsi="Calibri" w:cs="Calibri" w:eastAsiaTheme="minorEastAsia"/>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Calibri" w:hAnsi="Calibri" w:cs="Calibri" w:eastAsiaTheme="minorEastAsia"/>
          <w:b/>
          <w:bCs/>
          <w:i w:val="0"/>
          <w:caps w:val="0"/>
          <w:color w:val="333333"/>
          <w:spacing w:val="0"/>
          <w:sz w:val="24"/>
          <w:szCs w:val="24"/>
          <w:lang w:eastAsia="zh-CN"/>
        </w:rPr>
      </w:pPr>
      <w:r>
        <w:rPr>
          <w:rFonts w:hint="default" w:ascii="Calibri" w:hAnsi="Calibri" w:cs="Calibri"/>
          <w:b/>
          <w:bCs/>
          <w:i w:val="0"/>
          <w:caps w:val="0"/>
          <w:color w:val="333333"/>
          <w:spacing w:val="0"/>
          <w:sz w:val="24"/>
          <w:szCs w:val="24"/>
          <w:lang w:val="en-US" w:eastAsia="zh-CN"/>
        </w:rPr>
        <w:t>Safety information</w:t>
      </w:r>
      <w:r>
        <w:rPr>
          <w:rFonts w:hint="default" w:ascii="Calibri" w:hAnsi="Calibri" w:cs="Calibri" w:eastAsiaTheme="minorEastAsia"/>
          <w:b/>
          <w:bCs/>
          <w:i w:val="0"/>
          <w:caps w:val="0"/>
          <w:color w:val="333333"/>
          <w:spacing w:val="0"/>
          <w:sz w:val="24"/>
          <w:szCs w:val="24"/>
          <w:lang w:eastAsia="zh-CN"/>
        </w:rPr>
        <w:t>：</w:t>
      </w:r>
    </w:p>
    <w:p>
      <w:pPr>
        <w:bidi w:val="0"/>
        <w:ind w:left="1440" w:hanging="1440" w:hangingChars="600"/>
        <w:rPr>
          <w:rFonts w:hint="default" w:ascii="Calibri" w:hAnsi="Calibri" w:cs="Calibri" w:eastAsiaTheme="minorEastAsia"/>
          <w:sz w:val="24"/>
          <w:szCs w:val="24"/>
          <w:lang w:val="en-US" w:eastAsia="zh-CN"/>
        </w:rPr>
      </w:pPr>
      <w:r>
        <w:rPr>
          <w:rFonts w:hint="default" w:ascii="Calibri" w:hAnsi="Calibri" w:cs="Calibri"/>
          <w:sz w:val="24"/>
          <w:szCs w:val="24"/>
          <w:lang w:val="en-US" w:eastAsia="zh-CN"/>
        </w:rPr>
        <w:t>Safety descriptions</w:t>
      </w:r>
      <w:r>
        <w:rPr>
          <w:rFonts w:hint="default" w:ascii="Calibri" w:hAnsi="Calibri" w:cs="Calibri" w:eastAsiaTheme="minorEastAsia"/>
          <w:sz w:val="24"/>
          <w:szCs w:val="24"/>
          <w:lang w:eastAsia="zh-CN"/>
        </w:rPr>
        <w:t>:</w:t>
      </w:r>
      <w:r>
        <w:rPr>
          <w:rFonts w:hint="default" w:ascii="Calibri" w:hAnsi="Calibri" w:cs="Calibri" w:eastAsiaTheme="minorEastAsia"/>
          <w:sz w:val="24"/>
          <w:szCs w:val="24"/>
          <w:lang w:eastAsia="zh-CN"/>
        </w:rPr>
        <w:tab/>
      </w:r>
      <w:r>
        <w:rPr>
          <w:rFonts w:hint="default" w:ascii="Calibri" w:hAnsi="Calibri" w:cs="Calibri" w:eastAsiaTheme="minorEastAsia"/>
          <w:sz w:val="24"/>
          <w:szCs w:val="24"/>
          <w:lang w:eastAsia="zh-CN"/>
        </w:rPr>
        <w:t>S45：</w:t>
      </w:r>
      <w:r>
        <w:rPr>
          <w:rFonts w:hint="default" w:ascii="Calibri" w:hAnsi="Calibri" w:cs="Calibri"/>
          <w:sz w:val="24"/>
          <w:szCs w:val="24"/>
          <w:lang w:val="en-US" w:eastAsia="zh-CN"/>
        </w:rPr>
        <w:t>If have an accident or feel unwell, go to your doctor for help immediately (preferably with a product container label).</w:t>
      </w:r>
    </w:p>
    <w:p>
      <w:pPr>
        <w:bidi w:val="0"/>
        <w:rPr>
          <w:rFonts w:hint="default" w:ascii="Calibri" w:hAnsi="Calibri" w:cs="Calibri" w:eastAsiaTheme="minorEastAsia"/>
          <w:sz w:val="24"/>
          <w:szCs w:val="24"/>
          <w:lang w:val="en-US" w:eastAsia="zh-CN"/>
        </w:rPr>
      </w:pPr>
      <w:r>
        <w:rPr>
          <w:rFonts w:hint="default" w:ascii="Calibri" w:hAnsi="Calibri" w:cs="Calibri" w:eastAsiaTheme="minorEastAsia"/>
          <w:sz w:val="24"/>
          <w:szCs w:val="24"/>
          <w:lang w:eastAsia="zh-CN"/>
        </w:rPr>
        <w:t>S1/2：</w:t>
      </w:r>
      <w:r>
        <w:rPr>
          <w:rFonts w:hint="default" w:ascii="Calibri" w:hAnsi="Calibri" w:cs="Calibri"/>
          <w:sz w:val="24"/>
          <w:szCs w:val="24"/>
          <w:lang w:val="en-US" w:eastAsia="zh-CN"/>
        </w:rPr>
        <w:t>Keep sealed and keep away from children.</w:t>
      </w:r>
    </w:p>
    <w:p>
      <w:pPr>
        <w:bidi w:val="0"/>
        <w:ind w:left="1200" w:hanging="1200" w:hangingChars="500"/>
        <w:rPr>
          <w:rFonts w:hint="default" w:ascii="Calibri" w:hAnsi="Calibri" w:cs="Calibri" w:eastAsiaTheme="minorEastAsia"/>
          <w:sz w:val="24"/>
          <w:szCs w:val="24"/>
          <w:lang w:eastAsia="zh-CN"/>
        </w:rPr>
      </w:pPr>
      <w:r>
        <w:rPr>
          <w:rFonts w:hint="default" w:ascii="Calibri" w:hAnsi="Calibri" w:cs="Calibri" w:eastAsiaTheme="minorEastAsia"/>
          <w:sz w:val="24"/>
          <w:szCs w:val="24"/>
          <w:lang w:eastAsia="zh-CN"/>
        </w:rPr>
        <w:t>S36/37/39：</w:t>
      </w:r>
      <w:r>
        <w:rPr>
          <w:rFonts w:hint="default" w:ascii="Calibri" w:hAnsi="Calibri" w:cs="Calibri"/>
          <w:sz w:val="24"/>
          <w:szCs w:val="24"/>
          <w:lang w:val="en-US" w:eastAsia="zh-CN"/>
        </w:rPr>
        <w:t>Wear appropriate protective clothing, gloves and use goggles or face masks</w:t>
      </w:r>
    </w:p>
    <w:p>
      <w:pPr>
        <w:bidi w:val="0"/>
        <w:rPr>
          <w:rFonts w:hint="default" w:ascii="Calibri" w:hAnsi="Calibri" w:cs="Calibri" w:eastAsiaTheme="minorEastAsia"/>
          <w:sz w:val="24"/>
          <w:szCs w:val="24"/>
          <w:lang w:eastAsia="zh-CN"/>
        </w:rPr>
      </w:pPr>
      <w:r>
        <w:rPr>
          <w:rFonts w:hint="default" w:ascii="Calibri" w:hAnsi="Calibri" w:cs="Calibri"/>
          <w:sz w:val="24"/>
          <w:szCs w:val="24"/>
          <w:lang w:val="en-US" w:eastAsia="zh-CN"/>
        </w:rPr>
        <w:t>Dangerous mark</w:t>
      </w:r>
      <w:r>
        <w:rPr>
          <w:rFonts w:hint="default" w:ascii="Calibri" w:hAnsi="Calibri" w:cs="Calibri" w:eastAsiaTheme="minorEastAsia"/>
          <w:sz w:val="24"/>
          <w:szCs w:val="24"/>
          <w:lang w:eastAsia="zh-CN"/>
        </w:rPr>
        <w:t>:C：</w:t>
      </w:r>
      <w:r>
        <w:rPr>
          <w:rFonts w:hint="default" w:ascii="Calibri" w:hAnsi="Calibri" w:cs="Calibri"/>
          <w:sz w:val="24"/>
          <w:szCs w:val="24"/>
          <w:lang w:val="en-US" w:eastAsia="zh-CN"/>
        </w:rPr>
        <w:t>Corrosive substance</w:t>
      </w:r>
    </w:p>
    <w:p>
      <w:pPr>
        <w:bidi w:val="0"/>
        <w:ind w:left="1440" w:hanging="1440" w:hangingChars="600"/>
        <w:rPr>
          <w:rFonts w:hint="default" w:ascii="Calibri" w:hAnsi="Calibri" w:cs="Calibri"/>
          <w:sz w:val="24"/>
          <w:szCs w:val="24"/>
          <w:lang w:val="en-US" w:eastAsia="zh-CN"/>
        </w:rPr>
      </w:pPr>
      <w:r>
        <w:rPr>
          <w:rFonts w:hint="eastAsia" w:ascii="Calibri" w:hAnsi="Calibri" w:cs="Calibri"/>
          <w:sz w:val="24"/>
          <w:szCs w:val="24"/>
          <w:lang w:val="en-US" w:eastAsia="zh-CN"/>
        </w:rPr>
        <w:t>Risk</w:t>
      </w:r>
      <w:r>
        <w:rPr>
          <w:rFonts w:hint="default" w:ascii="Calibri" w:hAnsi="Calibri" w:cs="Calibri"/>
          <w:sz w:val="24"/>
          <w:szCs w:val="24"/>
          <w:lang w:val="en-US" w:eastAsia="zh-CN"/>
        </w:rPr>
        <w:t xml:space="preserve"> code </w:t>
      </w:r>
      <w:r>
        <w:rPr>
          <w:rFonts w:hint="default" w:ascii="Calibri" w:hAnsi="Calibri" w:cs="Calibri" w:eastAsiaTheme="minorEastAsia"/>
          <w:sz w:val="24"/>
          <w:szCs w:val="24"/>
          <w:lang w:eastAsia="zh-CN"/>
        </w:rPr>
        <w:t>:</w:t>
      </w:r>
      <w:r>
        <w:rPr>
          <w:rFonts w:hint="eastAsia" w:ascii="Calibri" w:hAnsi="Calibri" w:cs="Calibri"/>
          <w:sz w:val="24"/>
          <w:szCs w:val="24"/>
          <w:lang w:val="en-US" w:eastAsia="zh-CN"/>
        </w:rPr>
        <w:t xml:space="preserve">    </w:t>
      </w:r>
      <w:r>
        <w:rPr>
          <w:rFonts w:hint="default" w:ascii="Calibri" w:hAnsi="Calibri" w:cs="Calibri" w:eastAsiaTheme="minorEastAsia"/>
          <w:sz w:val="24"/>
          <w:szCs w:val="24"/>
          <w:lang w:eastAsia="zh-CN"/>
        </w:rPr>
        <w:t>R10：</w:t>
      </w:r>
      <w:r>
        <w:rPr>
          <w:rFonts w:hint="default" w:ascii="Calibri" w:hAnsi="Calibri" w:cs="Calibri"/>
          <w:sz w:val="24"/>
          <w:szCs w:val="24"/>
          <w:lang w:val="en-US" w:eastAsia="zh-CN"/>
        </w:rPr>
        <w:t>Flammable。</w:t>
      </w:r>
    </w:p>
    <w:p>
      <w:pPr>
        <w:bidi w:val="0"/>
        <w:ind w:left="1440" w:hanging="1440" w:hangingChars="600"/>
        <w:rPr>
          <w:rFonts w:hint="default" w:ascii="Calibri" w:hAnsi="Calibri" w:cs="Calibri"/>
          <w:sz w:val="24"/>
          <w:szCs w:val="24"/>
          <w:lang w:val="en-US" w:eastAsia="zh-CN"/>
        </w:rPr>
      </w:pPr>
      <w:r>
        <w:rPr>
          <w:rFonts w:hint="default" w:ascii="Calibri" w:hAnsi="Calibri" w:cs="Calibri"/>
          <w:sz w:val="24"/>
          <w:szCs w:val="24"/>
          <w:lang w:val="en-US" w:eastAsia="zh-CN"/>
        </w:rPr>
        <w:t xml:space="preserve">            R34：Causes burns.</w:t>
      </w:r>
    </w:p>
    <w:p>
      <w:pPr>
        <w:bidi w:val="0"/>
        <w:ind w:left="1440" w:hanging="1440" w:hangingChars="600"/>
        <w:rPr>
          <w:rFonts w:hint="default" w:ascii="Calibri" w:hAnsi="Calibri" w:cs="Calibri" w:eastAsiaTheme="minorEastAsia"/>
          <w:sz w:val="24"/>
          <w:szCs w:val="24"/>
          <w:lang w:eastAsia="zh-CN"/>
        </w:rPr>
      </w:pPr>
      <w:r>
        <w:rPr>
          <w:rFonts w:hint="default" w:ascii="Calibri" w:hAnsi="Calibri" w:cs="Calibri"/>
          <w:sz w:val="24"/>
          <w:szCs w:val="24"/>
          <w:lang w:val="en-US" w:eastAsia="zh-CN"/>
        </w:rPr>
        <w:t xml:space="preserve">           R21/22：Harmful in contact with skin and if swallowed. </w:t>
      </w:r>
    </w:p>
    <w:p>
      <w:pPr>
        <w:bidi w:val="0"/>
        <w:rPr>
          <w:rFonts w:hint="default" w:ascii="Calibri" w:hAnsi="Calibri" w:cs="Calibri" w:eastAsiaTheme="minorEastAsia"/>
          <w:sz w:val="24"/>
          <w:szCs w:val="24"/>
          <w:lang w:eastAsia="zh-CN"/>
        </w:rPr>
      </w:pPr>
      <w:r>
        <w:rPr>
          <w:rFonts w:hint="default" w:ascii="Calibri" w:hAnsi="Calibri" w:cs="Calibri"/>
          <w:sz w:val="24"/>
          <w:szCs w:val="24"/>
          <w:lang w:val="en-US" w:eastAsia="zh-CN"/>
        </w:rPr>
        <w:t>UN code</w:t>
      </w:r>
      <w:r>
        <w:rPr>
          <w:rFonts w:hint="default" w:ascii="Calibri" w:hAnsi="Calibri" w:cs="Calibri" w:eastAsiaTheme="minorEastAsia"/>
          <w:sz w:val="24"/>
          <w:szCs w:val="24"/>
          <w:lang w:eastAsia="zh-CN"/>
        </w:rPr>
        <w:t>:UN2357</w:t>
      </w:r>
    </w:p>
    <w:p>
      <w:pPr>
        <w:bidi w:val="0"/>
        <w:rPr>
          <w:rFonts w:hint="default" w:ascii="Calibri" w:hAnsi="Calibri" w:cs="Calibri" w:eastAsiaTheme="minorEastAsia"/>
          <w:sz w:val="24"/>
          <w:szCs w:val="24"/>
          <w:lang w:eastAsia="zh-CN"/>
        </w:rPr>
      </w:pPr>
      <w:r>
        <w:rPr>
          <w:rFonts w:hint="default" w:ascii="Calibri" w:hAnsi="Calibri" w:cs="Calibri"/>
          <w:sz w:val="24"/>
          <w:szCs w:val="24"/>
          <w:lang w:val="en-US" w:eastAsia="zh-CN"/>
        </w:rPr>
        <w:t>MSDS report</w:t>
      </w:r>
      <w:r>
        <w:rPr>
          <w:rFonts w:hint="default" w:ascii="Calibri" w:hAnsi="Calibri" w:cs="Calibri" w:eastAsiaTheme="minorEastAsia"/>
          <w:sz w:val="24"/>
          <w:szCs w:val="24"/>
          <w:lang w:eastAsia="zh-CN"/>
        </w:rPr>
        <w:t>:</w:t>
      </w:r>
      <w:r>
        <w:rPr>
          <w:rFonts w:hint="default" w:ascii="Calibri" w:hAnsi="Calibri" w:cs="Calibri" w:eastAsiaTheme="minorEastAsia"/>
          <w:sz w:val="24"/>
          <w:szCs w:val="24"/>
          <w:lang w:eastAsia="zh-CN"/>
        </w:rPr>
        <w:tab/>
      </w:r>
      <w:r>
        <w:rPr>
          <w:rFonts w:hint="default" w:ascii="Calibri" w:hAnsi="Calibri" w:cs="Calibri" w:eastAsiaTheme="minorEastAsia"/>
          <w:sz w:val="24"/>
          <w:szCs w:val="24"/>
        </w:rPr>
        <w:t>cyclohexylamine</w:t>
      </w:r>
      <w:r>
        <w:rPr>
          <w:rFonts w:hint="default" w:ascii="Calibri" w:hAnsi="Calibri" w:cs="Calibri"/>
          <w:sz w:val="24"/>
          <w:szCs w:val="24"/>
          <w:lang w:val="en-US" w:eastAsia="zh-CN"/>
        </w:rPr>
        <w:t xml:space="preserve">  MSDS report</w:t>
      </w:r>
    </w:p>
    <w:p>
      <w:pPr>
        <w:widowControl w:val="0"/>
        <w:numPr>
          <w:ilvl w:val="0"/>
          <w:numId w:val="0"/>
        </w:numPr>
        <w:jc w:val="both"/>
        <w:rPr>
          <w:rFonts w:hint="default" w:ascii="Calibri" w:hAnsi="Calibri" w:cs="Calibri" w:eastAsiaTheme="minorEastAsia"/>
          <w:sz w:val="24"/>
          <w:szCs w:val="24"/>
        </w:rPr>
      </w:pPr>
    </w:p>
    <w:p>
      <w:pPr>
        <w:rPr>
          <w:rFonts w:hint="default" w:ascii="Calibri" w:hAnsi="Calibri" w:cs="Calibri" w:eastAsiaTheme="minorEastAsia"/>
          <w:b/>
          <w:bCs/>
          <w:sz w:val="24"/>
          <w:szCs w:val="24"/>
          <w:lang w:eastAsia="zh-CN"/>
        </w:rPr>
      </w:pPr>
      <w:r>
        <w:rPr>
          <w:rFonts w:hint="default" w:ascii="Calibri" w:hAnsi="Calibri" w:cs="Calibri"/>
          <w:b/>
          <w:bCs/>
          <w:sz w:val="24"/>
          <w:szCs w:val="24"/>
          <w:lang w:val="en-US" w:eastAsia="zh-CN"/>
        </w:rPr>
        <w:t>Storage</w:t>
      </w:r>
      <w:r>
        <w:rPr>
          <w:rFonts w:hint="default" w:ascii="Calibri" w:hAnsi="Calibri" w:cs="Calibri" w:eastAsiaTheme="minorEastAsia"/>
          <w:b/>
          <w:bCs/>
          <w:sz w:val="24"/>
          <w:szCs w:val="24"/>
          <w:lang w:eastAsia="zh-CN"/>
        </w:rPr>
        <w:t>：</w:t>
      </w:r>
    </w:p>
    <w:p>
      <w:pPr>
        <w:rPr>
          <w:rFonts w:hint="default" w:ascii="Calibri" w:hAnsi="Calibri" w:cs="Calibri"/>
          <w:sz w:val="24"/>
          <w:szCs w:val="24"/>
          <w:lang w:val="en-US" w:eastAsia="zh-CN"/>
        </w:rPr>
      </w:pPr>
      <w:r>
        <w:rPr>
          <w:rFonts w:hint="default" w:ascii="Calibri" w:hAnsi="Calibri" w:cs="Calibri"/>
          <w:sz w:val="24"/>
          <w:szCs w:val="24"/>
          <w:lang w:val="en-US" w:eastAsia="zh-CN"/>
        </w:rPr>
        <w:t>It should be sealed and stored in a dry and cool ventilated warehouse.</w:t>
      </w:r>
    </w:p>
    <w:p>
      <w:pPr>
        <w:rPr>
          <w:rFonts w:hint="default" w:ascii="Calibri" w:hAnsi="Calibri" w:cs="Calibri"/>
          <w:sz w:val="24"/>
          <w:szCs w:val="24"/>
          <w:lang w:val="en-US" w:eastAsia="zh-CN"/>
        </w:rPr>
      </w:pPr>
    </w:p>
    <w:p>
      <w:pPr>
        <w:rPr>
          <w:rFonts w:hint="default" w:ascii="Calibri" w:hAnsi="Calibri" w:cs="Calibri" w:eastAsiaTheme="minorEastAsia"/>
          <w:b/>
          <w:bCs/>
          <w:sz w:val="24"/>
          <w:szCs w:val="24"/>
        </w:rPr>
      </w:pPr>
      <w:r>
        <w:rPr>
          <w:rFonts w:hint="default" w:ascii="Calibri" w:hAnsi="Calibri" w:cs="Calibri"/>
          <w:b/>
          <w:bCs/>
          <w:sz w:val="24"/>
          <w:szCs w:val="24"/>
          <w:lang w:val="en-US" w:eastAsia="zh-CN"/>
        </w:rPr>
        <w:t>Packaging</w:t>
      </w:r>
      <w:r>
        <w:rPr>
          <w:rFonts w:hint="default" w:ascii="Calibri" w:hAnsi="Calibri" w:cs="Calibri" w:eastAsiaTheme="minorEastAsia"/>
          <w:b/>
          <w:bCs/>
          <w:sz w:val="24"/>
          <w:szCs w:val="24"/>
        </w:rPr>
        <w:t>：</w:t>
      </w:r>
    </w:p>
    <w:p>
      <w:pPr>
        <w:rPr>
          <w:rFonts w:hint="default" w:ascii="Calibri" w:hAnsi="Calibri" w:cs="Calibri"/>
          <w:sz w:val="24"/>
          <w:szCs w:val="24"/>
          <w:lang w:val="en-US" w:eastAsia="zh-CN"/>
        </w:rPr>
      </w:pPr>
      <w:r>
        <w:rPr>
          <w:rFonts w:hint="default" w:ascii="Calibri" w:hAnsi="Calibri" w:cs="Calibri" w:eastAsiaTheme="minorEastAsia"/>
          <w:sz w:val="24"/>
          <w:szCs w:val="24"/>
          <w:lang w:val="en-US" w:eastAsia="zh-CN"/>
        </w:rPr>
        <w:t>20</w:t>
      </w:r>
      <w:r>
        <w:rPr>
          <w:rFonts w:hint="default" w:ascii="Calibri" w:hAnsi="Calibri" w:cs="Calibri" w:eastAsiaTheme="minorEastAsia"/>
          <w:sz w:val="24"/>
          <w:szCs w:val="24"/>
        </w:rPr>
        <w:t>0KG/</w:t>
      </w:r>
      <w:r>
        <w:rPr>
          <w:rFonts w:hint="default" w:ascii="Calibri" w:hAnsi="Calibri" w:cs="Calibri"/>
          <w:sz w:val="24"/>
          <w:szCs w:val="24"/>
          <w:lang w:val="en-US" w:eastAsia="zh-CN"/>
        </w:rPr>
        <w:t>drum storage</w:t>
      </w:r>
      <w:r>
        <w:rPr>
          <w:rFonts w:hint="default" w:ascii="Calibri" w:hAnsi="Calibri" w:cs="Calibri" w:eastAsiaTheme="minorEastAsia"/>
          <w:sz w:val="24"/>
          <w:szCs w:val="24"/>
        </w:rPr>
        <w:t>：</w:t>
      </w:r>
      <w:r>
        <w:rPr>
          <w:rFonts w:hint="default" w:ascii="Calibri" w:hAnsi="Calibri" w:cs="Calibri"/>
          <w:sz w:val="24"/>
          <w:szCs w:val="24"/>
          <w:lang w:val="en-US" w:eastAsia="zh-CN"/>
        </w:rPr>
        <w:t>It is recommended to store in dry and cool areas and properly ventilated. After the original packaging, please fasten the packaging cover as soon as possible to prevent moisture and other substances from mixing and affecting the product performance. Do not inhale dust and avoid skin and mucous membrane contact. Smoking, eating and drinking are prohibited in the workplace. After work, shower and change. Store contaminated clothes separately and reuse them after washing. Maintain good hygiene.</w:t>
      </w:r>
    </w:p>
    <w:p>
      <w:pPr>
        <w:rPr>
          <w:rFonts w:hint="default" w:ascii="Calibri" w:hAnsi="Calibri" w:cs="Calibri"/>
          <w:sz w:val="24"/>
          <w:szCs w:val="24"/>
          <w:lang w:val="en-US" w:eastAsia="zh-CN"/>
        </w:rPr>
      </w:pPr>
    </w:p>
    <w:p>
      <w:pPr>
        <w:rPr>
          <w:rFonts w:hint="default" w:ascii="Calibri" w:hAnsi="Calibri" w:cs="Calibri"/>
          <w:sz w:val="24"/>
          <w:szCs w:val="24"/>
          <w:lang w:val="en-US" w:eastAsia="zh-CN"/>
        </w:rPr>
      </w:pPr>
    </w:p>
    <w:p>
      <w:pPr>
        <w:rPr>
          <w:rFonts w:hint="default" w:ascii="Calibri" w:hAnsi="Calibri" w:cs="Calibri"/>
          <w:sz w:val="24"/>
          <w:szCs w:val="24"/>
          <w:lang w:val="en-US" w:eastAsia="zh-CN"/>
        </w:rPr>
      </w:pPr>
    </w:p>
    <w:p>
      <w:pPr>
        <w:rPr>
          <w:rFonts w:hint="default" w:ascii="Calibri" w:hAnsi="Calibri" w:cs="David"/>
          <w:b/>
          <w:bCs/>
          <w:sz w:val="36"/>
          <w:szCs w:val="36"/>
          <w:lang w:val="en-US" w:eastAsia="zh-CN"/>
        </w:rPr>
      </w:pPr>
      <w:r>
        <w:rPr>
          <w:rFonts w:hint="default" w:ascii="Calibri" w:hAnsi="Calibri" w:cs="David"/>
          <w:b/>
          <w:bCs/>
          <w:sz w:val="36"/>
          <w:szCs w:val="36"/>
          <w:lang w:val="en-US" w:eastAsia="zh-CN"/>
        </w:rPr>
        <w:t>Contact Us</w:t>
      </w:r>
    </w:p>
    <w:p>
      <w:pPr>
        <w:rPr>
          <w:rFonts w:hint="default" w:ascii="Calibri" w:hAnsi="Calibri" w:cs="David"/>
          <w:b/>
          <w:bCs/>
          <w:color w:val="FF0000"/>
          <w:sz w:val="32"/>
          <w:szCs w:val="32"/>
          <w:lang w:val="en-US" w:eastAsia="zh-CN"/>
        </w:rPr>
      </w:pPr>
      <w:r>
        <w:rPr>
          <w:rFonts w:hint="default" w:ascii="Calibri" w:hAnsi="Calibri" w:cs="David"/>
          <w:b/>
          <w:bCs/>
          <w:color w:val="FF0000"/>
          <w:sz w:val="32"/>
          <w:szCs w:val="32"/>
          <w:lang w:val="en-US" w:eastAsia="zh-CN"/>
        </w:rPr>
        <w:t xml:space="preserve">SHANGHAI OHANS CO., LTD. </w:t>
      </w:r>
    </w:p>
    <w:p>
      <w:pPr>
        <w:rPr>
          <w:rFonts w:hint="default" w:ascii="Calibri" w:hAnsi="Calibri" w:cs="David"/>
          <w:color w:val="FF0000"/>
          <w:sz w:val="30"/>
          <w:szCs w:val="30"/>
          <w:lang w:val="en-US" w:eastAsia="zh-CN"/>
        </w:rPr>
      </w:pPr>
      <w:r>
        <w:rPr>
          <w:rFonts w:hint="default" w:ascii="Calibri" w:hAnsi="Calibri" w:cs="David"/>
          <w:color w:val="FF0000"/>
          <w:sz w:val="30"/>
          <w:szCs w:val="30"/>
          <w:lang w:val="en-US" w:eastAsia="zh-CN"/>
        </w:rPr>
        <w:t>Factory Address</w:t>
      </w:r>
      <w:r>
        <w:rPr>
          <w:rFonts w:hint="eastAsia" w:ascii="Calibri" w:hAnsi="Calibri" w:cs="David"/>
          <w:color w:val="FF0000"/>
          <w:sz w:val="30"/>
          <w:szCs w:val="30"/>
          <w:lang w:val="en-US" w:eastAsia="zh-CN"/>
        </w:rPr>
        <w:t xml:space="preserve"> ：</w:t>
      </w:r>
      <w:r>
        <w:rPr>
          <w:rFonts w:hint="default" w:ascii="Calibri" w:hAnsi="Calibri" w:cs="David"/>
          <w:color w:val="FF0000"/>
          <w:sz w:val="30"/>
          <w:szCs w:val="30"/>
          <w:lang w:val="en-US" w:eastAsia="zh-CN"/>
        </w:rPr>
        <w:t>Jining High-tech Development Zone, Shandong, China</w:t>
      </w:r>
    </w:p>
    <w:p>
      <w:pPr>
        <w:rPr>
          <w:rFonts w:hint="default" w:ascii="Calibri" w:hAnsi="Calibri" w:cs="David"/>
          <w:color w:val="FF0000"/>
          <w:sz w:val="30"/>
          <w:szCs w:val="30"/>
          <w:lang w:val="en-US" w:eastAsia="zh-CN"/>
        </w:rPr>
      </w:pPr>
      <w:r>
        <w:rPr>
          <w:rFonts w:hint="default" w:ascii="Calibri" w:hAnsi="Calibri" w:cs="David"/>
          <w:color w:val="FF0000"/>
          <w:sz w:val="30"/>
          <w:szCs w:val="30"/>
          <w:lang w:val="en-US" w:eastAsia="zh-CN"/>
        </w:rPr>
        <w:t>Call Center</w:t>
      </w:r>
      <w:r>
        <w:rPr>
          <w:rFonts w:hint="eastAsia" w:ascii="Calibri" w:hAnsi="Calibri" w:cs="David"/>
          <w:color w:val="FF0000"/>
          <w:sz w:val="30"/>
          <w:szCs w:val="30"/>
          <w:lang w:val="en-US" w:eastAsia="zh-CN"/>
        </w:rPr>
        <w:t xml:space="preserve"> ：</w:t>
      </w:r>
      <w:r>
        <w:rPr>
          <w:rFonts w:hint="default" w:ascii="Calibri" w:hAnsi="Calibri" w:cs="David"/>
          <w:color w:val="FF0000"/>
          <w:sz w:val="30"/>
          <w:szCs w:val="30"/>
          <w:lang w:val="en-US" w:eastAsia="zh-CN"/>
        </w:rPr>
        <w:t>021-5161-9971</w:t>
      </w:r>
    </w:p>
    <w:p>
      <w:pPr>
        <w:rPr>
          <w:rFonts w:hint="default" w:ascii="Calibri" w:hAnsi="Calibri" w:cs="David"/>
          <w:color w:val="FF0000"/>
          <w:sz w:val="30"/>
          <w:szCs w:val="30"/>
          <w:lang w:val="en-US" w:eastAsia="zh-CN"/>
        </w:rPr>
      </w:pPr>
      <w:r>
        <w:rPr>
          <w:rFonts w:hint="default" w:ascii="Calibri" w:hAnsi="Calibri" w:cs="David"/>
          <w:color w:val="FF0000"/>
          <w:sz w:val="30"/>
          <w:szCs w:val="30"/>
          <w:lang w:val="en-US" w:eastAsia="zh-CN"/>
        </w:rPr>
        <w:t>Headquarters</w:t>
      </w:r>
      <w:r>
        <w:rPr>
          <w:rFonts w:hint="eastAsia" w:ascii="Calibri" w:hAnsi="Calibri" w:cs="David"/>
          <w:color w:val="FF0000"/>
          <w:sz w:val="30"/>
          <w:szCs w:val="30"/>
          <w:lang w:val="en-US" w:eastAsia="zh-CN"/>
        </w:rPr>
        <w:t xml:space="preserve"> ：</w:t>
      </w:r>
      <w:r>
        <w:rPr>
          <w:rFonts w:hint="default" w:ascii="Calibri" w:hAnsi="Calibri" w:cs="David"/>
          <w:color w:val="FF0000"/>
          <w:sz w:val="30"/>
          <w:szCs w:val="30"/>
          <w:lang w:val="en-US" w:eastAsia="zh-CN"/>
        </w:rPr>
        <w:t>Room a2110, building 55, No. 709, Lingshi Road, Zhabei District, Shanghai</w:t>
      </w:r>
    </w:p>
    <w:p>
      <w:pPr>
        <w:rPr>
          <w:rFonts w:hint="default" w:ascii="Calibri" w:hAnsi="Calibri" w:cs="David"/>
          <w:sz w:val="30"/>
          <w:szCs w:val="30"/>
          <w:lang w:val="en-US" w:eastAsia="zh-CN"/>
        </w:rPr>
      </w:pPr>
      <w:r>
        <w:rPr>
          <w:rFonts w:hint="default" w:ascii="Calibri" w:hAnsi="Calibri" w:cs="David"/>
          <w:color w:val="FF0000"/>
          <w:sz w:val="30"/>
          <w:szCs w:val="30"/>
          <w:lang w:val="en-US" w:eastAsia="zh-CN"/>
        </w:rPr>
        <w:t>Email Us</w:t>
      </w:r>
      <w:r>
        <w:rPr>
          <w:rFonts w:hint="eastAsia" w:ascii="Calibri" w:hAnsi="Calibri" w:cs="David"/>
          <w:color w:val="FF0000"/>
          <w:sz w:val="30"/>
          <w:szCs w:val="30"/>
          <w:lang w:val="en-US" w:eastAsia="zh-CN"/>
        </w:rPr>
        <w:t xml:space="preserve"> ：</w:t>
      </w:r>
      <w:r>
        <w:rPr>
          <w:rFonts w:hint="default" w:ascii="Calibri" w:hAnsi="Calibri" w:cs="David"/>
          <w:color w:val="FF0000"/>
          <w:sz w:val="30"/>
          <w:szCs w:val="30"/>
          <w:u w:val="none"/>
          <w:lang w:val="en-US" w:eastAsia="zh-CN"/>
        </w:rPr>
        <w:t>honda@ohans.com</w:t>
      </w:r>
      <w:r>
        <w:rPr>
          <w:rFonts w:hint="eastAsia" w:ascii="Calibri" w:hAnsi="Calibri" w:cs="David"/>
          <w:color w:val="FF0000"/>
          <w:sz w:val="30"/>
          <w:szCs w:val="30"/>
          <w:lang w:val="en-US" w:eastAsia="zh-CN"/>
        </w:rPr>
        <w:t xml:space="preserve">  </w:t>
      </w:r>
      <w:r>
        <w:rPr>
          <w:rFonts w:hint="default" w:ascii="Calibri" w:hAnsi="Calibri" w:cs="David"/>
          <w:color w:val="FF0000"/>
          <w:sz w:val="30"/>
          <w:szCs w:val="30"/>
          <w:lang w:val="en-US" w:eastAsia="zh-CN"/>
        </w:rPr>
        <w:t>candy@ohans.com</w:t>
      </w:r>
      <w:bookmarkStart w:id="0" w:name="_GoBack"/>
      <w:bookmarkEnd w:id="0"/>
    </w:p>
    <w:sectPr>
      <w:pgSz w:w="11906" w:h="16838"/>
      <w:pgMar w:top="600" w:right="846" w:bottom="478" w:left="9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avid">
    <w:panose1 w:val="020E0502060401010101"/>
    <w:charset w:val="00"/>
    <w:family w:val="auto"/>
    <w:pitch w:val="default"/>
    <w:sig w:usb0="00000801" w:usb1="00000000" w:usb2="00000000" w:usb3="00000000" w:csb0="00000020" w:csb1="002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2816ED"/>
    <w:rsid w:val="21C51FC9"/>
    <w:rsid w:val="2FCD27B3"/>
    <w:rsid w:val="320D7A32"/>
    <w:rsid w:val="3C2816ED"/>
    <w:rsid w:val="42A1701E"/>
    <w:rsid w:val="43834FB4"/>
    <w:rsid w:val="44BC5D52"/>
    <w:rsid w:val="66E05F0C"/>
    <w:rsid w:val="6BF6265F"/>
    <w:rsid w:val="72A66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2022-01-11T08:49:00Z</dcterms:created>
  <dc:creator>18429</dc:creator>
  <cp:lastModifiedBy>Administrator</cp:lastModifiedBy>
  <dcterms:modified xsi:type="dcterms:W3CDTF">2022-01-20T06:22:20Z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B42B2D899F9F43569349FBC1EBF03238</vt:lpwstr>
  </property>
</Properties>
</file>